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69"/>
        <w:tblW w:w="10740" w:type="dxa"/>
        <w:tblLook w:val="04A0" w:firstRow="1" w:lastRow="0" w:firstColumn="1" w:lastColumn="0" w:noHBand="0" w:noVBand="1"/>
      </w:tblPr>
      <w:tblGrid>
        <w:gridCol w:w="1242"/>
        <w:gridCol w:w="6521"/>
        <w:gridCol w:w="2977"/>
      </w:tblGrid>
      <w:tr w:rsidR="008F4C24" w:rsidRPr="00993135" w:rsidTr="00760F4F">
        <w:trPr>
          <w:trHeight w:val="282"/>
        </w:trPr>
        <w:tc>
          <w:tcPr>
            <w:tcW w:w="7763" w:type="dxa"/>
            <w:gridSpan w:val="2"/>
            <w:shd w:val="clear" w:color="auto" w:fill="auto"/>
          </w:tcPr>
          <w:p w:rsidR="008F4C24" w:rsidRPr="00993135" w:rsidRDefault="008F4C24" w:rsidP="008F4C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</w:t>
            </w:r>
            <w:r w:rsidRPr="00993135">
              <w:rPr>
                <w:rFonts w:ascii="Calibri" w:hAnsi="Calibri"/>
                <w:b/>
                <w:sz w:val="20"/>
                <w:szCs w:val="20"/>
              </w:rPr>
              <w:t>ΕΛΛΗΝΙΚΗ ΔΗΜΟΚΡΑΤΙΑ</w:t>
            </w:r>
          </w:p>
        </w:tc>
        <w:tc>
          <w:tcPr>
            <w:tcW w:w="2977" w:type="dxa"/>
            <w:shd w:val="clear" w:color="auto" w:fill="auto"/>
          </w:tcPr>
          <w:p w:rsidR="004F7BF0" w:rsidRPr="003037B5" w:rsidRDefault="008F4C24" w:rsidP="0056676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Κως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="004F7BF0">
              <w:rPr>
                <w:rFonts w:ascii="Calibri" w:hAnsi="Calibri"/>
                <w:sz w:val="20"/>
                <w:szCs w:val="20"/>
                <w:lang w:val="el-GR"/>
              </w:rPr>
              <w:t xml:space="preserve">   </w:t>
            </w:r>
            <w:r w:rsidR="00566760">
              <w:rPr>
                <w:rFonts w:ascii="Calibri" w:hAnsi="Calibri"/>
                <w:sz w:val="20"/>
                <w:szCs w:val="20"/>
                <w:lang w:val="el-GR"/>
              </w:rPr>
              <w:t>12</w:t>
            </w:r>
            <w:r w:rsidR="003037B5">
              <w:rPr>
                <w:rFonts w:ascii="Calibri" w:hAnsi="Calibri"/>
                <w:sz w:val="20"/>
                <w:szCs w:val="20"/>
                <w:lang w:val="en-US"/>
              </w:rPr>
              <w:t>/0</w:t>
            </w:r>
            <w:r w:rsidR="00566760">
              <w:rPr>
                <w:rFonts w:ascii="Calibri" w:hAnsi="Calibri"/>
                <w:sz w:val="20"/>
                <w:szCs w:val="20"/>
                <w:lang w:val="el-GR"/>
              </w:rPr>
              <w:t>7</w:t>
            </w:r>
            <w:r w:rsidR="003037B5">
              <w:rPr>
                <w:rFonts w:ascii="Calibri" w:hAnsi="Calibri"/>
                <w:sz w:val="20"/>
                <w:szCs w:val="20"/>
                <w:lang w:val="en-US"/>
              </w:rPr>
              <w:t>/2017</w:t>
            </w:r>
          </w:p>
        </w:tc>
      </w:tr>
      <w:tr w:rsidR="008F4C24" w:rsidRPr="00993135" w:rsidTr="00760F4F">
        <w:trPr>
          <w:trHeight w:val="282"/>
        </w:trPr>
        <w:tc>
          <w:tcPr>
            <w:tcW w:w="7763" w:type="dxa"/>
            <w:gridSpan w:val="2"/>
            <w:shd w:val="clear" w:color="auto" w:fill="auto"/>
          </w:tcPr>
          <w:p w:rsidR="008F4C24" w:rsidRPr="00993135" w:rsidRDefault="008F4C24" w:rsidP="008F4C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93135">
              <w:rPr>
                <w:rFonts w:ascii="Calibri" w:hAnsi="Calibri"/>
                <w:b/>
                <w:sz w:val="20"/>
                <w:szCs w:val="20"/>
              </w:rPr>
              <w:t>ΝΟΜΟΣ ΔΩΔΕΚΑΝΗΣΟΥ</w:t>
            </w:r>
          </w:p>
        </w:tc>
        <w:tc>
          <w:tcPr>
            <w:tcW w:w="2977" w:type="dxa"/>
            <w:shd w:val="clear" w:color="auto" w:fill="auto"/>
          </w:tcPr>
          <w:p w:rsidR="008F4C24" w:rsidRPr="00993135" w:rsidRDefault="008F4C24" w:rsidP="008F4C2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8F4C24" w:rsidRPr="00993135" w:rsidTr="00760F4F">
        <w:trPr>
          <w:trHeight w:val="282"/>
        </w:trPr>
        <w:tc>
          <w:tcPr>
            <w:tcW w:w="7763" w:type="dxa"/>
            <w:gridSpan w:val="2"/>
            <w:shd w:val="clear" w:color="auto" w:fill="auto"/>
          </w:tcPr>
          <w:p w:rsidR="008F4C24" w:rsidRPr="00993135" w:rsidRDefault="008F4C24" w:rsidP="008F4C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</w:t>
            </w:r>
            <w:r w:rsidRPr="00993135">
              <w:rPr>
                <w:rFonts w:ascii="Calibri" w:hAnsi="Calibri"/>
                <w:b/>
                <w:sz w:val="20"/>
                <w:szCs w:val="20"/>
              </w:rPr>
              <w:t>ΔΗΜΟΣ ΚΩ</w:t>
            </w:r>
          </w:p>
        </w:tc>
        <w:tc>
          <w:tcPr>
            <w:tcW w:w="2977" w:type="dxa"/>
            <w:shd w:val="clear" w:color="auto" w:fill="auto"/>
          </w:tcPr>
          <w:p w:rsidR="008F4C24" w:rsidRPr="00993135" w:rsidRDefault="008F4C24" w:rsidP="008F4C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4C24" w:rsidRPr="00993135" w:rsidTr="00760F4F">
        <w:trPr>
          <w:trHeight w:val="299"/>
        </w:trPr>
        <w:tc>
          <w:tcPr>
            <w:tcW w:w="7763" w:type="dxa"/>
            <w:gridSpan w:val="2"/>
            <w:shd w:val="clear" w:color="auto" w:fill="auto"/>
          </w:tcPr>
          <w:p w:rsidR="008F4C24" w:rsidRPr="00993135" w:rsidRDefault="008F4C24" w:rsidP="008F4C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</w:t>
            </w:r>
            <w:r w:rsidRPr="00993135">
              <w:rPr>
                <w:rFonts w:ascii="Calibri" w:hAnsi="Calibri"/>
                <w:b/>
                <w:sz w:val="20"/>
                <w:szCs w:val="20"/>
              </w:rPr>
              <w:t>ΤΜΗΜΑ ΚΟΙΝΩΝΙΚΗΣ ΠΟΛΙΤΙΚΗΣ</w:t>
            </w:r>
          </w:p>
        </w:tc>
        <w:tc>
          <w:tcPr>
            <w:tcW w:w="2977" w:type="dxa"/>
            <w:shd w:val="clear" w:color="auto" w:fill="auto"/>
          </w:tcPr>
          <w:p w:rsidR="008F4C24" w:rsidRPr="00566760" w:rsidRDefault="004F7BF0" w:rsidP="00BE0008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Αρ. πρωτ.</w:t>
            </w:r>
            <w:r w:rsidR="00166A32">
              <w:rPr>
                <w:rFonts w:ascii="Calibri" w:hAnsi="Calibri"/>
                <w:sz w:val="20"/>
                <w:szCs w:val="20"/>
                <w:lang w:val="el-GR"/>
              </w:rPr>
              <w:t>46</w:t>
            </w:r>
            <w:r w:rsidR="00446C6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8F4C24" w:rsidRPr="00993135" w:rsidTr="00760F4F">
        <w:trPr>
          <w:trHeight w:val="359"/>
        </w:trPr>
        <w:tc>
          <w:tcPr>
            <w:tcW w:w="7763" w:type="dxa"/>
            <w:gridSpan w:val="2"/>
            <w:shd w:val="clear" w:color="auto" w:fill="auto"/>
          </w:tcPr>
          <w:p w:rsidR="008F4C24" w:rsidRPr="00993FFF" w:rsidRDefault="008F4C24" w:rsidP="008F4C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l-GR"/>
              </w:rPr>
              <w:drawing>
                <wp:anchor distT="0" distB="0" distL="114300" distR="114300" simplePos="0" relativeHeight="251660288" behindDoc="1" locked="0" layoutInCell="1" allowOverlap="1" wp14:anchorId="179BBBAB" wp14:editId="4C7B59AD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110150</wp:posOffset>
                  </wp:positionV>
                  <wp:extent cx="754380" cy="648335"/>
                  <wp:effectExtent l="0" t="0" r="7620" b="0"/>
                  <wp:wrapNone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-illustration-of-woman-in-jump-flower-design-summer-or-spring-theme_511044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</w:t>
            </w:r>
            <w:r w:rsidRPr="00BD34E4">
              <w:rPr>
                <w:rFonts w:ascii="Calibri" w:hAnsi="Calibri"/>
                <w:b/>
                <w:sz w:val="20"/>
                <w:szCs w:val="20"/>
              </w:rPr>
              <w:t>ΚΑΙ ΠΟΛΙΤΙΚΩΝ ΙΣΟΤΗΤΑΣ ΤΩΝ ΦΥΛΩΝ</w:t>
            </w:r>
          </w:p>
        </w:tc>
        <w:tc>
          <w:tcPr>
            <w:tcW w:w="2977" w:type="dxa"/>
            <w:shd w:val="clear" w:color="auto" w:fill="auto"/>
          </w:tcPr>
          <w:p w:rsidR="008F4C24" w:rsidRPr="00993135" w:rsidRDefault="008F4C24" w:rsidP="008F4C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4C24" w:rsidRPr="00993135" w:rsidTr="00760F4F">
        <w:trPr>
          <w:trHeight w:val="614"/>
        </w:trPr>
        <w:tc>
          <w:tcPr>
            <w:tcW w:w="7763" w:type="dxa"/>
            <w:gridSpan w:val="2"/>
            <w:shd w:val="clear" w:color="auto" w:fill="auto"/>
          </w:tcPr>
          <w:p w:rsidR="008F4C24" w:rsidRPr="00BD34E4" w:rsidRDefault="008F4C24" w:rsidP="008F4C24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u w:val="single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D08C2" wp14:editId="45F5E746">
                      <wp:simplePos x="0" y="0"/>
                      <wp:positionH relativeFrom="column">
                        <wp:posOffset>1693013</wp:posOffset>
                      </wp:positionH>
                      <wp:positionV relativeFrom="paragraph">
                        <wp:posOffset>129481</wp:posOffset>
                      </wp:positionV>
                      <wp:extent cx="3072485" cy="0"/>
                      <wp:effectExtent l="0" t="19050" r="13970" b="19050"/>
                      <wp:wrapNone/>
                      <wp:docPr id="17" name="Ευθεία γραμμή σύνδεσης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2485" cy="0"/>
                              </a:xfrm>
                              <a:prstGeom prst="line">
                                <a:avLst/>
                              </a:prstGeom>
                              <a:ln w="38100" cmpd="sng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pt,10.2pt" to="375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" strokecolor="#b2a1c7 [1943]" strokeweight="3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</w:p>
          <w:p w:rsidR="008F4C24" w:rsidRPr="00245D94" w:rsidRDefault="008F4C24" w:rsidP="008F4C24">
            <w:pPr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</w:pPr>
            <w:r w:rsidRPr="00245D94">
              <w:rPr>
                <w:rFonts w:ascii="Mistral" w:eastAsia="Calibri" w:hAnsi="Mistral"/>
                <w:b/>
                <w:color w:val="403152" w:themeColor="accent4" w:themeShade="80"/>
                <w:sz w:val="28"/>
                <w:szCs w:val="28"/>
                <w:lang w:val="el-GR" w:eastAsia="en-US"/>
              </w:rPr>
              <w:t xml:space="preserve">                                      </w:t>
            </w:r>
            <w:r>
              <w:rPr>
                <w:rFonts w:ascii="Mistral" w:eastAsia="Calibri" w:hAnsi="Mistral"/>
                <w:b/>
                <w:color w:val="403152" w:themeColor="accent4" w:themeShade="80"/>
                <w:sz w:val="28"/>
                <w:szCs w:val="28"/>
                <w:lang w:val="el-GR" w:eastAsia="en-US"/>
              </w:rPr>
              <w:t xml:space="preserve">   </w:t>
            </w:r>
            <w:r w:rsidRPr="002F12B0">
              <w:rPr>
                <w:rFonts w:ascii="Mistral" w:eastAsia="Calibri" w:hAnsi="Mistral"/>
                <w:b/>
                <w:color w:val="403152" w:themeColor="accent4" w:themeShade="80"/>
                <w:sz w:val="28"/>
                <w:szCs w:val="28"/>
                <w:lang w:val="el-GR" w:eastAsia="en-US"/>
              </w:rPr>
              <w:t xml:space="preserve"> </w:t>
            </w:r>
            <w:r w:rsidRPr="00245D94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>Κέ</w:t>
            </w:r>
            <w:r w:rsidRPr="002F12B0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 xml:space="preserve">ντρο Συμβουλευτικής Υποστήριξης </w:t>
            </w:r>
            <w:r w:rsidRPr="00245D94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>Γυναικών</w:t>
            </w:r>
          </w:p>
          <w:p w:rsidR="008F4C24" w:rsidRPr="002F12B0" w:rsidRDefault="008F4C24" w:rsidP="008F4C24">
            <w:pPr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</w:pPr>
            <w:r w:rsidRPr="00245D94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 xml:space="preserve">                         </w:t>
            </w:r>
            <w:r w:rsidRPr="002F12B0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 xml:space="preserve">                         </w:t>
            </w:r>
            <w:r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 xml:space="preserve">               </w:t>
            </w:r>
            <w:r w:rsidRPr="00245D94">
              <w:rPr>
                <w:rFonts w:ascii="Mistral" w:eastAsia="Calibri" w:hAnsi="Mistral"/>
                <w:color w:val="403152" w:themeColor="accent4" w:themeShade="80"/>
                <w:sz w:val="28"/>
                <w:szCs w:val="28"/>
                <w:lang w:val="el-GR" w:eastAsia="en-US"/>
              </w:rPr>
              <w:t>Δήμου Κω</w:t>
            </w:r>
            <w:r w:rsidRPr="002F12B0">
              <w:rPr>
                <w:rFonts w:ascii="Mistral" w:hAnsi="Mistral"/>
                <w:sz w:val="28"/>
                <w:szCs w:val="28"/>
                <w:lang w:val="el-GR"/>
              </w:rPr>
              <w:t xml:space="preserve">            </w:t>
            </w:r>
            <w:r>
              <w:rPr>
                <w:rFonts w:ascii="Mistral" w:hAnsi="Mistral"/>
                <w:sz w:val="28"/>
                <w:szCs w:val="28"/>
                <w:lang w:val="el-GR"/>
              </w:rPr>
              <w:t xml:space="preserve">                              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8F4C24" w:rsidRPr="00993135" w:rsidRDefault="008F4C24" w:rsidP="008F4C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4C24" w:rsidRPr="00993135" w:rsidTr="00760F4F">
        <w:trPr>
          <w:trHeight w:val="368"/>
        </w:trPr>
        <w:tc>
          <w:tcPr>
            <w:tcW w:w="1242" w:type="dxa"/>
            <w:shd w:val="clear" w:color="auto" w:fill="auto"/>
          </w:tcPr>
          <w:p w:rsidR="008F4C24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8F4C24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8F4C24" w:rsidRPr="00993FFF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93135">
              <w:rPr>
                <w:rFonts w:ascii="Calibri" w:hAnsi="Calibri"/>
                <w:sz w:val="20"/>
                <w:szCs w:val="20"/>
              </w:rPr>
              <w:t>Ταχ.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93135">
              <w:rPr>
                <w:rFonts w:ascii="Calibri" w:hAnsi="Calibri"/>
                <w:sz w:val="20"/>
                <w:szCs w:val="20"/>
              </w:rPr>
              <w:t>Δ/νση: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F4C24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8F4C24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8F4C24" w:rsidRPr="003D4D3B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BB1D67">
              <w:rPr>
                <w:rFonts w:ascii="Calibri" w:hAnsi="Calibri"/>
                <w:sz w:val="20"/>
                <w:szCs w:val="20"/>
              </w:rPr>
              <w:t>25η</w:t>
            </w:r>
            <w:r>
              <w:rPr>
                <w:rFonts w:ascii="Calibri" w:hAnsi="Calibri"/>
                <w:sz w:val="20"/>
                <w:szCs w:val="20"/>
              </w:rPr>
              <w:t>ς Μα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ρτίου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και Ε.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Κι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απόκα</w:t>
            </w:r>
            <w:r w:rsidR="003D4D3B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                       Προς:</w:t>
            </w:r>
          </w:p>
          <w:p w:rsidR="008F4C24" w:rsidRPr="00446C65" w:rsidRDefault="008F4C24" w:rsidP="0063535F">
            <w:pPr>
              <w:rPr>
                <w:rFonts w:ascii="Calibri" w:hAnsi="Calibri"/>
                <w:sz w:val="20"/>
                <w:szCs w:val="20"/>
              </w:rPr>
            </w:pPr>
            <w:r w:rsidRPr="00BB1D67">
              <w:rPr>
                <w:rFonts w:ascii="Calibri" w:hAnsi="Calibri"/>
                <w:sz w:val="20"/>
                <w:szCs w:val="20"/>
              </w:rPr>
              <w:t xml:space="preserve">Ζηπάρι, </w:t>
            </w:r>
            <w:proofErr w:type="spellStart"/>
            <w:r w:rsidRPr="00BB1D67">
              <w:rPr>
                <w:rFonts w:ascii="Calibri" w:hAnsi="Calibri"/>
                <w:sz w:val="20"/>
                <w:szCs w:val="20"/>
              </w:rPr>
              <w:t>Κως</w:t>
            </w:r>
            <w:proofErr w:type="spellEnd"/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</w:t>
            </w:r>
            <w:r w:rsidR="00446C65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</w:t>
            </w:r>
          </w:p>
        </w:tc>
        <w:tc>
          <w:tcPr>
            <w:tcW w:w="2977" w:type="dxa"/>
            <w:shd w:val="clear" w:color="auto" w:fill="auto"/>
          </w:tcPr>
          <w:p w:rsidR="008F4C24" w:rsidRDefault="008F4C24" w:rsidP="008F4C24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</w:p>
          <w:p w:rsidR="008F4C24" w:rsidRDefault="008F4C24" w:rsidP="008F4C24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</w:p>
          <w:p w:rsidR="008F4C24" w:rsidRPr="003D4D3B" w:rsidRDefault="003D4D3B" w:rsidP="008F4C24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Ηλεκτρονικά και Έντυπα Μ.Μ.Ε.</w:t>
            </w:r>
          </w:p>
          <w:p w:rsidR="006E1EB5" w:rsidRPr="006E1EB5" w:rsidRDefault="006E1EB5" w:rsidP="008F4C24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</w:tc>
      </w:tr>
      <w:tr w:rsidR="008F4C24" w:rsidRPr="00993135" w:rsidTr="00760F4F">
        <w:trPr>
          <w:trHeight w:val="282"/>
        </w:trPr>
        <w:tc>
          <w:tcPr>
            <w:tcW w:w="1242" w:type="dxa"/>
            <w:shd w:val="clear" w:color="auto" w:fill="auto"/>
          </w:tcPr>
          <w:p w:rsidR="008F4C24" w:rsidRPr="00993FFF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proofErr w:type="gramStart"/>
            <w:r w:rsidRPr="00993135">
              <w:rPr>
                <w:rFonts w:ascii="Calibri" w:hAnsi="Calibri"/>
                <w:sz w:val="20"/>
                <w:szCs w:val="20"/>
              </w:rPr>
              <w:t>Τ</w:t>
            </w: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Pr="00993135">
              <w:rPr>
                <w:rFonts w:ascii="Calibri" w:hAnsi="Calibri"/>
                <w:sz w:val="20"/>
                <w:szCs w:val="20"/>
              </w:rPr>
              <w:t>Κ</w:t>
            </w: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.:</w:t>
            </w:r>
            <w:proofErr w:type="gramEnd"/>
          </w:p>
        </w:tc>
        <w:tc>
          <w:tcPr>
            <w:tcW w:w="6521" w:type="dxa"/>
            <w:shd w:val="clear" w:color="auto" w:fill="auto"/>
          </w:tcPr>
          <w:p w:rsidR="008F4C24" w:rsidRPr="00340550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93135">
              <w:rPr>
                <w:rFonts w:ascii="Calibri" w:hAnsi="Calibri"/>
                <w:sz w:val="20"/>
                <w:szCs w:val="20"/>
              </w:rPr>
              <w:t>85300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</w:t>
            </w:r>
            <w:r w:rsidR="006E1EB5">
              <w:rPr>
                <w:rFonts w:ascii="Calibri" w:hAnsi="Calibri"/>
                <w:sz w:val="20"/>
                <w:szCs w:val="20"/>
                <w:lang w:val="el-GR"/>
              </w:rPr>
              <w:t xml:space="preserve">         </w:t>
            </w:r>
          </w:p>
        </w:tc>
        <w:tc>
          <w:tcPr>
            <w:tcW w:w="2977" w:type="dxa"/>
            <w:shd w:val="clear" w:color="auto" w:fill="auto"/>
          </w:tcPr>
          <w:p w:rsidR="008F4C24" w:rsidRPr="00993135" w:rsidRDefault="008F4C24" w:rsidP="008F4C24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</w:tr>
      <w:tr w:rsidR="008F4C24" w:rsidRPr="00993135" w:rsidTr="00760F4F">
        <w:trPr>
          <w:trHeight w:val="299"/>
        </w:trPr>
        <w:tc>
          <w:tcPr>
            <w:tcW w:w="1242" w:type="dxa"/>
            <w:shd w:val="clear" w:color="auto" w:fill="auto"/>
          </w:tcPr>
          <w:p w:rsidR="008F4C24" w:rsidRPr="00993FFF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proofErr w:type="spellStart"/>
            <w:r w:rsidRPr="00993135">
              <w:rPr>
                <w:rFonts w:ascii="Calibri" w:hAnsi="Calibri"/>
                <w:sz w:val="20"/>
                <w:szCs w:val="20"/>
              </w:rPr>
              <w:t>Τηλεφ</w:t>
            </w:r>
            <w:proofErr w:type="spellEnd"/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F4C24" w:rsidRPr="00993FFF" w:rsidRDefault="008F4C24" w:rsidP="0063535F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22420-67420</w:t>
            </w:r>
            <w:r w:rsidRPr="00340550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               </w:t>
            </w:r>
            <w:r w:rsidR="00446C65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            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    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4C24" w:rsidRPr="006E1EB5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8F4C24" w:rsidRPr="00993135" w:rsidTr="00760F4F">
        <w:trPr>
          <w:trHeight w:val="282"/>
        </w:trPr>
        <w:tc>
          <w:tcPr>
            <w:tcW w:w="1242" w:type="dxa"/>
            <w:shd w:val="clear" w:color="auto" w:fill="auto"/>
          </w:tcPr>
          <w:p w:rsidR="008F4C24" w:rsidRPr="00993FFF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AX</w:t>
            </w:r>
            <w:r w:rsidRPr="00993FFF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8F4C24" w:rsidRPr="00BB1D67" w:rsidRDefault="008F4C24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22420-67429</w:t>
            </w:r>
          </w:p>
        </w:tc>
        <w:tc>
          <w:tcPr>
            <w:tcW w:w="2977" w:type="dxa"/>
            <w:shd w:val="clear" w:color="auto" w:fill="auto"/>
          </w:tcPr>
          <w:p w:rsidR="008F4C24" w:rsidRPr="00993FFF" w:rsidRDefault="008F4C24" w:rsidP="008F4C24">
            <w:pPr>
              <w:spacing w:before="40" w:after="40"/>
              <w:jc w:val="both"/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8F4C24" w:rsidRPr="00993135" w:rsidTr="00760F4F">
        <w:trPr>
          <w:trHeight w:val="299"/>
        </w:trPr>
        <w:tc>
          <w:tcPr>
            <w:tcW w:w="1242" w:type="dxa"/>
            <w:shd w:val="clear" w:color="auto" w:fill="auto"/>
          </w:tcPr>
          <w:p w:rsidR="008F4C24" w:rsidRPr="002F12B0" w:rsidRDefault="00E50F9B" w:rsidP="008F4C24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="008F4C24" w:rsidRPr="00993FFF">
              <w:rPr>
                <w:rFonts w:ascii="Calibri" w:hAnsi="Calibri"/>
                <w:sz w:val="20"/>
                <w:szCs w:val="20"/>
                <w:lang w:val="el-GR"/>
              </w:rPr>
              <w:t>-</w:t>
            </w:r>
            <w:r w:rsidR="008F4C24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="008F4C24" w:rsidRPr="002F12B0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8F4C24" w:rsidRPr="002F12B0" w:rsidRDefault="00F23D0C" w:rsidP="008F4C24">
            <w:pPr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</w:pPr>
            <w:hyperlink r:id="rId9" w:history="1">
              <w:r w:rsidR="008F4C24" w:rsidRPr="0061151B">
                <w:rPr>
                  <w:rStyle w:val="-"/>
                  <w:rFonts w:ascii="Calibri" w:hAnsi="Calibri"/>
                  <w:b/>
                  <w:sz w:val="20"/>
                  <w:szCs w:val="20"/>
                  <w:lang w:val="en-US"/>
                </w:rPr>
                <w:t>women</w:t>
              </w:r>
              <w:r w:rsidR="008F4C24" w:rsidRPr="002F12B0">
                <w:rPr>
                  <w:rStyle w:val="-"/>
                  <w:rFonts w:ascii="Calibri" w:hAnsi="Calibri"/>
                  <w:b/>
                  <w:sz w:val="20"/>
                  <w:szCs w:val="20"/>
                  <w:lang w:val="el-GR"/>
                </w:rPr>
                <w:t>@</w:t>
              </w:r>
              <w:proofErr w:type="spellStart"/>
              <w:r w:rsidR="008F4C24" w:rsidRPr="0061151B">
                <w:rPr>
                  <w:rStyle w:val="-"/>
                  <w:rFonts w:ascii="Calibri" w:hAnsi="Calibri"/>
                  <w:b/>
                  <w:sz w:val="20"/>
                  <w:szCs w:val="20"/>
                  <w:lang w:val="en-US"/>
                </w:rPr>
                <w:t>kos</w:t>
              </w:r>
              <w:proofErr w:type="spellEnd"/>
              <w:r w:rsidR="008F4C24" w:rsidRPr="002F12B0">
                <w:rPr>
                  <w:rStyle w:val="-"/>
                  <w:rFonts w:ascii="Calibri" w:hAnsi="Calibri"/>
                  <w:b/>
                  <w:sz w:val="20"/>
                  <w:szCs w:val="20"/>
                  <w:lang w:val="el-GR"/>
                </w:rPr>
                <w:t>.</w:t>
              </w:r>
              <w:r w:rsidR="008F4C24" w:rsidRPr="0061151B">
                <w:rPr>
                  <w:rStyle w:val="-"/>
                  <w:rFonts w:ascii="Calibri" w:hAnsi="Calibri"/>
                  <w:b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2977" w:type="dxa"/>
            <w:shd w:val="clear" w:color="auto" w:fill="auto"/>
          </w:tcPr>
          <w:p w:rsidR="008F4C24" w:rsidRPr="002F12B0" w:rsidRDefault="008F4C24" w:rsidP="008F4C24">
            <w:pPr>
              <w:ind w:right="679"/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</w:pPr>
          </w:p>
        </w:tc>
      </w:tr>
    </w:tbl>
    <w:p w:rsidR="00DC1F42" w:rsidRPr="003019E9" w:rsidRDefault="00DC1F42" w:rsidP="00DC1F42">
      <w:pPr>
        <w:rPr>
          <w:vanish/>
        </w:rPr>
      </w:pPr>
    </w:p>
    <w:p w:rsidR="00DC1F42" w:rsidRDefault="00E50F9B" w:rsidP="00E50F9B">
      <w:pPr>
        <w:tabs>
          <w:tab w:val="left" w:pos="3885"/>
        </w:tabs>
        <w:spacing w:before="120" w:after="120" w:line="276" w:lineRule="auto"/>
        <w:rPr>
          <w:rFonts w:ascii="Verdana" w:hAnsi="Verdana"/>
          <w:color w:val="FF0000"/>
          <w:sz w:val="20"/>
          <w:szCs w:val="20"/>
          <w:lang w:val="el-GR"/>
        </w:rPr>
      </w:pPr>
      <w:r>
        <w:rPr>
          <w:rFonts w:ascii="Verdana" w:hAnsi="Verdana"/>
          <w:color w:val="FF0000"/>
          <w:sz w:val="20"/>
          <w:szCs w:val="20"/>
          <w:lang w:val="el-GR"/>
        </w:rPr>
        <w:tab/>
      </w:r>
    </w:p>
    <w:tbl>
      <w:tblPr>
        <w:tblpPr w:leftFromText="180" w:rightFromText="180" w:vertAnchor="text" w:horzAnchor="margin" w:tblpY="243"/>
        <w:tblW w:w="10740" w:type="dxa"/>
        <w:tblLook w:val="04A0" w:firstRow="1" w:lastRow="0" w:firstColumn="1" w:lastColumn="0" w:noHBand="0" w:noVBand="1"/>
      </w:tblPr>
      <w:tblGrid>
        <w:gridCol w:w="1002"/>
        <w:gridCol w:w="9738"/>
      </w:tblGrid>
      <w:tr w:rsidR="008F4C24" w:rsidRPr="00107660" w:rsidTr="008F4C24">
        <w:tc>
          <w:tcPr>
            <w:tcW w:w="1002" w:type="dxa"/>
            <w:shd w:val="clear" w:color="auto" w:fill="auto"/>
          </w:tcPr>
          <w:p w:rsidR="008F4C24" w:rsidRPr="00FE7862" w:rsidRDefault="008F4C24" w:rsidP="008F4C24">
            <w:pPr>
              <w:tabs>
                <w:tab w:val="left" w:pos="3360"/>
              </w:tabs>
              <w:rPr>
                <w:rFonts w:ascii="Calibri" w:eastAsia="Calibri" w:hAnsi="Calibri"/>
                <w:b/>
                <w:lang w:val="el-GR" w:eastAsia="en-US"/>
              </w:rPr>
            </w:pPr>
            <w:r>
              <w:rPr>
                <w:rFonts w:ascii="Calibri" w:eastAsia="Calibri" w:hAnsi="Calibri"/>
                <w:b/>
                <w:lang w:val="el-GR" w:eastAsia="en-US"/>
              </w:rPr>
              <w:t>ΘΕΜΑ:</w:t>
            </w:r>
            <w:r w:rsidR="00BE0008">
              <w:rPr>
                <w:rFonts w:ascii="Calibri" w:eastAsia="Calibri" w:hAnsi="Calibri"/>
                <w:b/>
                <w:lang w:val="el-GR" w:eastAsia="en-US"/>
              </w:rPr>
              <w:t xml:space="preserve"> </w:t>
            </w:r>
          </w:p>
        </w:tc>
        <w:tc>
          <w:tcPr>
            <w:tcW w:w="9738" w:type="dxa"/>
            <w:shd w:val="clear" w:color="auto" w:fill="auto"/>
          </w:tcPr>
          <w:p w:rsidR="00470BC9" w:rsidRPr="00E26F5A" w:rsidRDefault="00E26F5A" w:rsidP="00071FA8">
            <w:pPr>
              <w:tabs>
                <w:tab w:val="left" w:pos="3360"/>
              </w:tabs>
              <w:rPr>
                <w:rFonts w:ascii="Calibri" w:eastAsia="Calibri" w:hAnsi="Calibri"/>
                <w:b/>
                <w:lang w:val="el-GR" w:eastAsia="en-US"/>
              </w:rPr>
            </w:pPr>
            <w:r w:rsidRPr="00E26F5A">
              <w:rPr>
                <w:rFonts w:ascii="Calibri" w:eastAsia="Calibri" w:hAnsi="Calibri"/>
                <w:b/>
                <w:lang w:val="el-GR" w:eastAsia="en-US"/>
              </w:rPr>
              <w:t xml:space="preserve">12 Ιουλίου 2017 - </w:t>
            </w:r>
            <w:r w:rsidR="00E427FF" w:rsidRPr="00E26F5A">
              <w:rPr>
                <w:rFonts w:ascii="Calibri" w:eastAsia="Calibri" w:hAnsi="Calibri"/>
                <w:b/>
                <w:lang w:val="el-GR" w:eastAsia="en-US"/>
              </w:rPr>
              <w:t>Τέσσερα χρόνια λειτουργίας του Κέντρου Συμβουλευτικής Υποστήριξης Γυναικών Δήμου Κω</w:t>
            </w:r>
          </w:p>
        </w:tc>
      </w:tr>
      <w:tr w:rsidR="008F4C24" w:rsidRPr="00107660" w:rsidTr="008F4C24">
        <w:tc>
          <w:tcPr>
            <w:tcW w:w="1002" w:type="dxa"/>
            <w:shd w:val="clear" w:color="auto" w:fill="auto"/>
          </w:tcPr>
          <w:p w:rsidR="008F4C24" w:rsidRPr="00993135" w:rsidRDefault="00092D90" w:rsidP="008F4C24">
            <w:pPr>
              <w:tabs>
                <w:tab w:val="left" w:pos="3360"/>
              </w:tabs>
              <w:rPr>
                <w:rFonts w:ascii="Calibri" w:eastAsia="Calibri" w:hAnsi="Calibri"/>
                <w:sz w:val="22"/>
                <w:szCs w:val="22"/>
                <w:lang w:val="el-G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l-GR" w:eastAsia="en-US"/>
              </w:rPr>
              <w:t xml:space="preserve">  </w:t>
            </w:r>
          </w:p>
        </w:tc>
        <w:tc>
          <w:tcPr>
            <w:tcW w:w="9738" w:type="dxa"/>
            <w:shd w:val="clear" w:color="auto" w:fill="auto"/>
          </w:tcPr>
          <w:p w:rsidR="00A845E8" w:rsidRPr="00993135" w:rsidRDefault="00A845E8" w:rsidP="0063535F">
            <w:pPr>
              <w:tabs>
                <w:tab w:val="left" w:pos="3360"/>
              </w:tabs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lang w:val="el-GR" w:eastAsia="en-US"/>
              </w:rPr>
            </w:pPr>
          </w:p>
        </w:tc>
      </w:tr>
    </w:tbl>
    <w:p w:rsidR="00E427FF" w:rsidRDefault="00760F4F" w:rsidP="00760F4F">
      <w:pPr>
        <w:spacing w:before="120" w:after="120" w:line="276" w:lineRule="auto"/>
        <w:ind w:firstLine="720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Τ</w:t>
      </w:r>
      <w:r w:rsidR="00E427FF">
        <w:rPr>
          <w:rFonts w:ascii="Verdana" w:hAnsi="Verdana"/>
          <w:sz w:val="20"/>
          <w:szCs w:val="20"/>
          <w:lang w:val="el-GR"/>
        </w:rPr>
        <w:t xml:space="preserve">ο </w:t>
      </w:r>
      <w:r w:rsidR="00E427FF" w:rsidRPr="00E26F5A">
        <w:rPr>
          <w:rFonts w:ascii="Verdana" w:hAnsi="Verdana"/>
          <w:b/>
          <w:sz w:val="20"/>
          <w:szCs w:val="20"/>
          <w:lang w:val="el-GR"/>
        </w:rPr>
        <w:t>Κέντρο Συμβουλευτικής Υποστήριξης Γυναικών Δήμου Κω</w:t>
      </w:r>
      <w:r w:rsidR="00E427FF">
        <w:rPr>
          <w:rFonts w:ascii="Verdana" w:hAnsi="Verdana"/>
          <w:sz w:val="20"/>
          <w:szCs w:val="20"/>
          <w:lang w:val="el-GR"/>
        </w:rPr>
        <w:t xml:space="preserve"> με αφορμή τη συμπλήρωση </w:t>
      </w:r>
      <w:r w:rsidR="00E427FF" w:rsidRPr="00E26F5A">
        <w:rPr>
          <w:rFonts w:ascii="Verdana" w:hAnsi="Verdana"/>
          <w:b/>
          <w:sz w:val="20"/>
          <w:szCs w:val="20"/>
          <w:lang w:val="el-GR"/>
        </w:rPr>
        <w:t>τεσσάρων χρόνων από την έναρξη λειτουργίας του</w:t>
      </w:r>
      <w:r w:rsidR="00E427FF">
        <w:rPr>
          <w:rFonts w:ascii="Verdana" w:hAnsi="Verdana"/>
          <w:sz w:val="20"/>
          <w:szCs w:val="20"/>
          <w:lang w:val="el-GR"/>
        </w:rPr>
        <w:t xml:space="preserve"> στις </w:t>
      </w:r>
      <w:r w:rsidR="00E427FF" w:rsidRPr="00E26F5A">
        <w:rPr>
          <w:rFonts w:ascii="Verdana" w:hAnsi="Verdana"/>
          <w:b/>
          <w:sz w:val="20"/>
          <w:szCs w:val="20"/>
          <w:lang w:val="el-GR"/>
        </w:rPr>
        <w:t>12 Ιουλίου</w:t>
      </w:r>
      <w:r w:rsidR="00E427FF">
        <w:rPr>
          <w:rFonts w:ascii="Verdana" w:hAnsi="Verdana"/>
          <w:sz w:val="20"/>
          <w:szCs w:val="20"/>
          <w:lang w:val="el-GR"/>
        </w:rPr>
        <w:t xml:space="preserve"> 2013, θα πραγματοποιήσει τις ακόλουθες δράσεις : </w:t>
      </w:r>
    </w:p>
    <w:p w:rsidR="00E427FF" w:rsidRDefault="00F23D0C" w:rsidP="00760F4F">
      <w:pPr>
        <w:spacing w:before="120" w:after="120" w:line="276" w:lineRule="auto"/>
        <w:ind w:firstLine="720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 xml:space="preserve">α. τη δημιουργία και </w:t>
      </w:r>
      <w:r w:rsidR="00E427FF">
        <w:rPr>
          <w:rFonts w:ascii="Verdana" w:hAnsi="Verdana"/>
          <w:sz w:val="20"/>
          <w:szCs w:val="20"/>
          <w:lang w:val="el-GR"/>
        </w:rPr>
        <w:t xml:space="preserve">αναπαραγωγή νέου </w:t>
      </w:r>
      <w:r w:rsidR="00E427FF" w:rsidRPr="00FC5958">
        <w:rPr>
          <w:rFonts w:ascii="Verdana" w:hAnsi="Verdana"/>
          <w:b/>
          <w:sz w:val="20"/>
          <w:szCs w:val="20"/>
          <w:lang w:val="el-GR"/>
        </w:rPr>
        <w:t>ραδιοφωνικού σποτ</w:t>
      </w:r>
      <w:r w:rsidR="00E427FF">
        <w:rPr>
          <w:rFonts w:ascii="Verdana" w:hAnsi="Verdana"/>
          <w:sz w:val="20"/>
          <w:szCs w:val="20"/>
          <w:lang w:val="el-GR"/>
        </w:rPr>
        <w:t xml:space="preserve"> από τους τοπικο</w:t>
      </w:r>
      <w:r>
        <w:rPr>
          <w:rFonts w:ascii="Verdana" w:hAnsi="Verdana"/>
          <w:sz w:val="20"/>
          <w:szCs w:val="20"/>
          <w:lang w:val="el-GR"/>
        </w:rPr>
        <w:t>ύς ραδιοφωνικούς σταθμούς από την Τετάρτη</w:t>
      </w:r>
      <w:bookmarkStart w:id="0" w:name="_GoBack"/>
      <w:bookmarkEnd w:id="0"/>
      <w:r w:rsidR="00E427FF">
        <w:rPr>
          <w:rFonts w:ascii="Verdana" w:hAnsi="Verdana"/>
          <w:sz w:val="20"/>
          <w:szCs w:val="20"/>
          <w:lang w:val="el-GR"/>
        </w:rPr>
        <w:t xml:space="preserve"> 12 Ιουλίου 2017 και πέρα. Συγκεκριμένα πρόκειται για έξι διαφορετικά ραδιοφωνικά σποτ </w:t>
      </w:r>
      <w:r w:rsidR="00E26F5A">
        <w:rPr>
          <w:rFonts w:ascii="Verdana" w:hAnsi="Verdana"/>
          <w:sz w:val="20"/>
          <w:szCs w:val="20"/>
          <w:lang w:val="el-GR"/>
        </w:rPr>
        <w:t xml:space="preserve">που δημιουργήθηκαν </w:t>
      </w:r>
      <w:r>
        <w:rPr>
          <w:rFonts w:ascii="Verdana" w:hAnsi="Verdana"/>
          <w:sz w:val="20"/>
          <w:szCs w:val="20"/>
          <w:lang w:val="el-GR"/>
        </w:rPr>
        <w:t xml:space="preserve">με αφορμή τη συγκεκριμένη ημέρα. </w:t>
      </w:r>
      <w:r w:rsidR="00855253">
        <w:rPr>
          <w:rFonts w:ascii="Verdana" w:hAnsi="Verdana"/>
          <w:sz w:val="20"/>
          <w:szCs w:val="20"/>
          <w:lang w:val="el-GR"/>
        </w:rPr>
        <w:t xml:space="preserve">Στα σποτ ακούγονται </w:t>
      </w:r>
      <w:r w:rsidR="00E427FF">
        <w:rPr>
          <w:rFonts w:ascii="Verdana" w:hAnsi="Verdana"/>
          <w:sz w:val="20"/>
          <w:szCs w:val="20"/>
          <w:lang w:val="el-GR"/>
        </w:rPr>
        <w:t xml:space="preserve"> μηνύματα που βασίζονται στις αληθινές μαρτυρίες και ανησυχίες των γυναικών που αυτά τα 4 χρόνια έχουν απευθυνθεί στη</w:t>
      </w:r>
      <w:r w:rsidR="00855253">
        <w:rPr>
          <w:rFonts w:ascii="Verdana" w:hAnsi="Verdana"/>
          <w:sz w:val="20"/>
          <w:szCs w:val="20"/>
          <w:lang w:val="el-GR"/>
        </w:rPr>
        <w:t xml:space="preserve"> δομή και η</w:t>
      </w:r>
      <w:r w:rsidR="00E427FF">
        <w:rPr>
          <w:rFonts w:ascii="Verdana" w:hAnsi="Verdana"/>
          <w:sz w:val="20"/>
          <w:szCs w:val="20"/>
          <w:lang w:val="el-GR"/>
        </w:rPr>
        <w:t xml:space="preserve"> </w:t>
      </w:r>
      <w:r w:rsidR="00855253">
        <w:rPr>
          <w:rFonts w:ascii="Verdana" w:hAnsi="Verdana"/>
          <w:sz w:val="20"/>
          <w:szCs w:val="20"/>
          <w:lang w:val="el-GR"/>
        </w:rPr>
        <w:t xml:space="preserve">απάντηση που θα μπορούσε να δοθεί </w:t>
      </w:r>
      <w:r w:rsidR="00E427FF">
        <w:rPr>
          <w:rFonts w:ascii="Verdana" w:hAnsi="Verdana"/>
          <w:sz w:val="20"/>
          <w:szCs w:val="20"/>
          <w:lang w:val="el-GR"/>
        </w:rPr>
        <w:t xml:space="preserve"> σε καθεμιά από αυτές</w:t>
      </w:r>
      <w:r w:rsidR="00855253">
        <w:rPr>
          <w:rFonts w:ascii="Verdana" w:hAnsi="Verdana"/>
          <w:sz w:val="20"/>
          <w:szCs w:val="20"/>
          <w:lang w:val="el-GR"/>
        </w:rPr>
        <w:t>.</w:t>
      </w:r>
    </w:p>
    <w:p w:rsidR="00E427FF" w:rsidRDefault="00E427FF" w:rsidP="00760F4F">
      <w:pPr>
        <w:spacing w:before="120" w:after="120" w:line="276" w:lineRule="auto"/>
        <w:jc w:val="center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&amp;</w:t>
      </w:r>
    </w:p>
    <w:p w:rsidR="00E427FF" w:rsidRDefault="00E427FF" w:rsidP="00760F4F">
      <w:pPr>
        <w:spacing w:before="120" w:after="120" w:line="276" w:lineRule="auto"/>
        <w:ind w:firstLine="720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 xml:space="preserve">β. την πραγματοποίηση </w:t>
      </w:r>
      <w:r w:rsidR="003822D5">
        <w:rPr>
          <w:rFonts w:ascii="Verdana" w:hAnsi="Verdana"/>
          <w:sz w:val="20"/>
          <w:szCs w:val="20"/>
          <w:lang w:val="el-GR"/>
        </w:rPr>
        <w:t xml:space="preserve">της </w:t>
      </w:r>
      <w:r w:rsidR="003822D5" w:rsidRPr="00E26F5A">
        <w:rPr>
          <w:rFonts w:ascii="Verdana" w:hAnsi="Verdana"/>
          <w:sz w:val="20"/>
          <w:szCs w:val="20"/>
          <w:lang w:val="el-GR"/>
        </w:rPr>
        <w:t>μουσικής εκδήλωσης</w:t>
      </w:r>
      <w:r w:rsidR="003822D5" w:rsidRPr="00FC5958">
        <w:rPr>
          <w:rFonts w:ascii="Verdana" w:hAnsi="Verdana"/>
          <w:b/>
          <w:sz w:val="20"/>
          <w:szCs w:val="20"/>
          <w:lang w:val="el-GR"/>
        </w:rPr>
        <w:t xml:space="preserve"> «Τραγουδώντας για τη Γυναίκα…»</w:t>
      </w:r>
      <w:r w:rsidR="003822D5">
        <w:rPr>
          <w:rFonts w:ascii="Verdana" w:hAnsi="Verdana"/>
          <w:sz w:val="20"/>
          <w:szCs w:val="20"/>
          <w:lang w:val="el-GR"/>
        </w:rPr>
        <w:t xml:space="preserve"> </w:t>
      </w:r>
      <w:r w:rsidR="00FC5958">
        <w:rPr>
          <w:rFonts w:ascii="Verdana" w:hAnsi="Verdana"/>
          <w:sz w:val="20"/>
          <w:szCs w:val="20"/>
          <w:lang w:val="el-GR"/>
        </w:rPr>
        <w:t>την Παρασκευή 14 Ιουλίου 2017</w:t>
      </w:r>
      <w:r w:rsidR="00760F4F">
        <w:rPr>
          <w:rFonts w:ascii="Verdana" w:hAnsi="Verdana"/>
          <w:sz w:val="20"/>
          <w:szCs w:val="20"/>
          <w:lang w:val="el-GR"/>
        </w:rPr>
        <w:t>, στο Ρωμαϊκό Ωδείο στις 21.00</w:t>
      </w:r>
      <w:r w:rsidR="00FC5958">
        <w:rPr>
          <w:rFonts w:ascii="Verdana" w:hAnsi="Verdana"/>
          <w:sz w:val="20"/>
          <w:szCs w:val="20"/>
          <w:lang w:val="el-GR"/>
        </w:rPr>
        <w:t>. Η εκ</w:t>
      </w:r>
      <w:r w:rsidR="00855253">
        <w:rPr>
          <w:rFonts w:ascii="Verdana" w:hAnsi="Verdana"/>
          <w:sz w:val="20"/>
          <w:szCs w:val="20"/>
          <w:lang w:val="el-GR"/>
        </w:rPr>
        <w:t xml:space="preserve">δήλωση περιλαμβάνει </w:t>
      </w:r>
      <w:r w:rsidR="00FC5958">
        <w:rPr>
          <w:rFonts w:ascii="Verdana" w:hAnsi="Verdana"/>
          <w:sz w:val="20"/>
          <w:szCs w:val="20"/>
          <w:lang w:val="el-GR"/>
        </w:rPr>
        <w:t xml:space="preserve"> τραγούδια αφιερωμένα στ</w:t>
      </w:r>
      <w:r w:rsidR="00F23D0C">
        <w:rPr>
          <w:rFonts w:ascii="Verdana" w:hAnsi="Verdana"/>
          <w:sz w:val="20"/>
          <w:szCs w:val="20"/>
          <w:lang w:val="el-GR"/>
        </w:rPr>
        <w:t>η γυναίκα, ερμηνευμένα από καλλιτέχνες της Κω.</w:t>
      </w:r>
    </w:p>
    <w:p w:rsidR="00FC5958" w:rsidRDefault="00FC5958" w:rsidP="00FC5958">
      <w:pPr>
        <w:spacing w:before="120" w:after="120" w:line="276" w:lineRule="auto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lastRenderedPageBreak/>
        <w:t xml:space="preserve">Επιπλέον θα υπάρξει ένα </w:t>
      </w:r>
      <w:r w:rsidRPr="00E26F5A">
        <w:rPr>
          <w:rFonts w:ascii="Verdana" w:hAnsi="Verdana"/>
          <w:b/>
          <w:sz w:val="20"/>
          <w:szCs w:val="20"/>
          <w:lang w:val="el-GR"/>
        </w:rPr>
        <w:t>θεατρικό δρώμενο</w:t>
      </w:r>
      <w:r>
        <w:rPr>
          <w:rFonts w:ascii="Verdana" w:hAnsi="Verdana"/>
          <w:sz w:val="20"/>
          <w:szCs w:val="20"/>
          <w:lang w:val="el-GR"/>
        </w:rPr>
        <w:t xml:space="preserve"> με </w:t>
      </w:r>
      <w:r w:rsidR="00E26F5A">
        <w:rPr>
          <w:rFonts w:ascii="Verdana" w:hAnsi="Verdana"/>
          <w:sz w:val="20"/>
          <w:szCs w:val="20"/>
          <w:lang w:val="el-GR"/>
        </w:rPr>
        <w:t>αληθινές</w:t>
      </w:r>
      <w:r>
        <w:rPr>
          <w:rFonts w:ascii="Verdana" w:hAnsi="Verdana"/>
          <w:sz w:val="20"/>
          <w:szCs w:val="20"/>
          <w:lang w:val="el-GR"/>
        </w:rPr>
        <w:t xml:space="preserve"> μαρτυρίες γυναικών θυμάτων βίας, δραματοποιημένο από μέλη της Β’ Θεατρικής Σκηνής Κω.</w:t>
      </w:r>
    </w:p>
    <w:p w:rsidR="00E30144" w:rsidRDefault="00E30144" w:rsidP="00FC5958">
      <w:pPr>
        <w:spacing w:before="120" w:after="120" w:line="276" w:lineRule="auto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Σκοπός της εκδήλωσ</w:t>
      </w:r>
      <w:r w:rsidR="00AC1279">
        <w:rPr>
          <w:rFonts w:ascii="Verdana" w:hAnsi="Verdana"/>
          <w:sz w:val="20"/>
          <w:szCs w:val="20"/>
          <w:lang w:val="el-GR"/>
        </w:rPr>
        <w:t xml:space="preserve">ης είναι </w:t>
      </w:r>
      <w:r>
        <w:rPr>
          <w:rFonts w:ascii="Verdana" w:hAnsi="Verdana"/>
          <w:sz w:val="20"/>
          <w:szCs w:val="20"/>
          <w:lang w:val="el-GR"/>
        </w:rPr>
        <w:t>η ανάδειξη της ύπαρξης του προβλήματος, η ευαισθητοποίηση της τοπικής κοινωνίας,  η πρόληψη της εκδήλωσης τ</w:t>
      </w:r>
      <w:r w:rsidR="00AC1279">
        <w:rPr>
          <w:rFonts w:ascii="Verdana" w:hAnsi="Verdana"/>
          <w:sz w:val="20"/>
          <w:szCs w:val="20"/>
          <w:lang w:val="el-GR"/>
        </w:rPr>
        <w:t xml:space="preserve">έτοιων φαινομένων και </w:t>
      </w:r>
      <w:r>
        <w:rPr>
          <w:rFonts w:ascii="Verdana" w:hAnsi="Verdana"/>
          <w:sz w:val="20"/>
          <w:szCs w:val="20"/>
          <w:lang w:val="el-GR"/>
        </w:rPr>
        <w:t>η ορθή αντιμετώπισή τους</w:t>
      </w:r>
      <w:r w:rsidR="00AC1279">
        <w:rPr>
          <w:rFonts w:ascii="Verdana" w:hAnsi="Verdana"/>
          <w:sz w:val="20"/>
          <w:szCs w:val="20"/>
          <w:lang w:val="el-GR"/>
        </w:rPr>
        <w:t xml:space="preserve">. Μέσα από αυτά άλλωστε αποδεικνύεται  η αναγκαιότητα της ύπαρξης και η σπουδαιότητα των παρεχόμενων υπηρεσιών από τη δομή και το έργο που προσφέρει αυτά τα τέσσερα χρόνια. </w:t>
      </w:r>
      <w:r>
        <w:rPr>
          <w:rFonts w:ascii="Verdana" w:hAnsi="Verdana"/>
          <w:sz w:val="20"/>
          <w:szCs w:val="20"/>
          <w:lang w:val="el-GR"/>
        </w:rPr>
        <w:t xml:space="preserve"> </w:t>
      </w:r>
    </w:p>
    <w:p w:rsidR="00E92AA2" w:rsidRDefault="00E92AA2" w:rsidP="00C55214">
      <w:pPr>
        <w:spacing w:before="120" w:after="120" w:line="276" w:lineRule="auto"/>
        <w:jc w:val="center"/>
        <w:rPr>
          <w:rFonts w:ascii="Verdana" w:hAnsi="Verdana"/>
          <w:sz w:val="20"/>
          <w:szCs w:val="20"/>
          <w:lang w:val="el-GR"/>
        </w:rPr>
      </w:pPr>
    </w:p>
    <w:p w:rsidR="00E92AA2" w:rsidRDefault="00E92AA2" w:rsidP="00C55214">
      <w:pPr>
        <w:spacing w:before="120" w:after="120" w:line="276" w:lineRule="auto"/>
        <w:jc w:val="center"/>
        <w:rPr>
          <w:rFonts w:ascii="Verdana" w:hAnsi="Verdana"/>
          <w:sz w:val="20"/>
          <w:szCs w:val="20"/>
          <w:lang w:val="el-GR"/>
        </w:rPr>
      </w:pPr>
    </w:p>
    <w:p w:rsidR="00DC1F42" w:rsidRPr="00FE7862" w:rsidRDefault="00E50F9B" w:rsidP="00C55214">
      <w:pPr>
        <w:spacing w:before="120" w:after="120" w:line="276" w:lineRule="auto"/>
        <w:jc w:val="center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Μ</w:t>
      </w:r>
      <w:r w:rsidR="00DC1F42" w:rsidRPr="00FE7862">
        <w:rPr>
          <w:rFonts w:ascii="Verdana" w:hAnsi="Verdana"/>
          <w:sz w:val="20"/>
          <w:szCs w:val="20"/>
          <w:lang w:val="el-GR"/>
        </w:rPr>
        <w:t>ε τιμ</w:t>
      </w:r>
      <w:r w:rsidR="00DC1F42">
        <w:rPr>
          <w:rFonts w:ascii="Verdana" w:hAnsi="Verdana"/>
          <w:sz w:val="20"/>
          <w:szCs w:val="20"/>
          <w:lang w:val="el-GR"/>
        </w:rPr>
        <w:t>ή</w:t>
      </w:r>
      <w:r w:rsidR="00FC3153">
        <w:rPr>
          <w:rFonts w:ascii="Verdana" w:hAnsi="Verdana"/>
          <w:sz w:val="20"/>
          <w:szCs w:val="20"/>
          <w:lang w:val="el-GR"/>
        </w:rPr>
        <w:t>,</w:t>
      </w: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DC1F42" w:rsidRPr="003019E9" w:rsidTr="00C55214">
        <w:tc>
          <w:tcPr>
            <w:tcW w:w="1701" w:type="dxa"/>
            <w:shd w:val="clear" w:color="auto" w:fill="auto"/>
          </w:tcPr>
          <w:p w:rsidR="00DC1F42" w:rsidRPr="007F7957" w:rsidRDefault="00DC1F42" w:rsidP="00FE04A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05" w:type="dxa"/>
            <w:shd w:val="clear" w:color="auto" w:fill="auto"/>
          </w:tcPr>
          <w:p w:rsidR="00DC1F42" w:rsidRPr="00C55214" w:rsidRDefault="00C55214" w:rsidP="00C55214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55214">
              <w:rPr>
                <w:rFonts w:ascii="Verdana" w:hAnsi="Verdana"/>
                <w:sz w:val="20"/>
                <w:szCs w:val="20"/>
                <w:lang w:val="el-GR"/>
              </w:rPr>
              <w:t xml:space="preserve">                           Η νόμιμη εκπρόσωπος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του</w:t>
            </w:r>
          </w:p>
        </w:tc>
      </w:tr>
      <w:tr w:rsidR="00DC1F42" w:rsidRPr="003019E9" w:rsidTr="00C55214">
        <w:tc>
          <w:tcPr>
            <w:tcW w:w="1701" w:type="dxa"/>
            <w:shd w:val="clear" w:color="auto" w:fill="auto"/>
          </w:tcPr>
          <w:p w:rsidR="00DC1F42" w:rsidRPr="007F7957" w:rsidRDefault="00DC1F42" w:rsidP="00FE04A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05" w:type="dxa"/>
            <w:shd w:val="clear" w:color="auto" w:fill="auto"/>
          </w:tcPr>
          <w:p w:rsidR="00DC1F42" w:rsidRPr="00C55214" w:rsidRDefault="00C55214" w:rsidP="00BD34E4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        </w:t>
            </w:r>
            <w:r w:rsidRPr="00C55214">
              <w:rPr>
                <w:rFonts w:ascii="Verdana" w:hAnsi="Verdana"/>
                <w:sz w:val="20"/>
                <w:szCs w:val="20"/>
                <w:lang w:val="el-GR"/>
              </w:rPr>
              <w:t xml:space="preserve">Κέντρου Συμβουλευτικής Υποστήριξης Γυναικών </w:t>
            </w:r>
          </w:p>
        </w:tc>
      </w:tr>
      <w:tr w:rsidR="00DC1F42" w:rsidRPr="003019E9" w:rsidTr="00C55214">
        <w:tc>
          <w:tcPr>
            <w:tcW w:w="1701" w:type="dxa"/>
            <w:shd w:val="clear" w:color="auto" w:fill="auto"/>
          </w:tcPr>
          <w:p w:rsidR="00DC1F42" w:rsidRPr="007F7957" w:rsidRDefault="00DC1F42" w:rsidP="00FE04A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05" w:type="dxa"/>
            <w:shd w:val="clear" w:color="auto" w:fill="auto"/>
          </w:tcPr>
          <w:p w:rsidR="00DC1F42" w:rsidRDefault="00C55214" w:rsidP="00C55214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55214">
              <w:rPr>
                <w:rFonts w:ascii="Verdana" w:hAnsi="Verdana"/>
                <w:sz w:val="20"/>
                <w:szCs w:val="20"/>
                <w:lang w:val="el-GR"/>
              </w:rPr>
              <w:t xml:space="preserve">                                     Δήμου Κω</w:t>
            </w:r>
          </w:p>
          <w:p w:rsidR="00C55214" w:rsidRPr="00C55214" w:rsidRDefault="00C55214" w:rsidP="00C55214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DC1F42" w:rsidRPr="003019E9" w:rsidTr="00C55214">
        <w:tc>
          <w:tcPr>
            <w:tcW w:w="1701" w:type="dxa"/>
            <w:shd w:val="clear" w:color="auto" w:fill="auto"/>
          </w:tcPr>
          <w:p w:rsidR="00DC1F42" w:rsidRPr="007F7957" w:rsidRDefault="00DC1F42" w:rsidP="00FE04A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05" w:type="dxa"/>
            <w:shd w:val="clear" w:color="auto" w:fill="auto"/>
          </w:tcPr>
          <w:p w:rsidR="00DC1F42" w:rsidRPr="00C55214" w:rsidRDefault="00C55214" w:rsidP="00C55214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55214">
              <w:rPr>
                <w:rFonts w:ascii="Verdana" w:hAnsi="Verdana"/>
                <w:sz w:val="20"/>
                <w:szCs w:val="20"/>
                <w:lang w:val="el-GR"/>
              </w:rPr>
              <w:t xml:space="preserve">                                   Πη Βασιλεία</w:t>
            </w:r>
          </w:p>
        </w:tc>
      </w:tr>
      <w:tr w:rsidR="00DC1F42" w:rsidRPr="003019E9" w:rsidTr="00C55214">
        <w:tc>
          <w:tcPr>
            <w:tcW w:w="1701" w:type="dxa"/>
            <w:shd w:val="clear" w:color="auto" w:fill="auto"/>
          </w:tcPr>
          <w:p w:rsidR="00DC1F42" w:rsidRPr="007F7957" w:rsidRDefault="00DC1F42" w:rsidP="00FE04A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05" w:type="dxa"/>
            <w:shd w:val="clear" w:color="auto" w:fill="auto"/>
          </w:tcPr>
          <w:p w:rsidR="00DC1F42" w:rsidRPr="003019E9" w:rsidRDefault="00DC1F42" w:rsidP="00FE04A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1F42" w:rsidRPr="003019E9" w:rsidTr="00C55214">
        <w:tc>
          <w:tcPr>
            <w:tcW w:w="1701" w:type="dxa"/>
            <w:shd w:val="clear" w:color="auto" w:fill="auto"/>
          </w:tcPr>
          <w:p w:rsidR="00DC1F42" w:rsidRPr="00C55214" w:rsidRDefault="00DC1F42" w:rsidP="00FE04A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05" w:type="dxa"/>
            <w:shd w:val="clear" w:color="auto" w:fill="auto"/>
          </w:tcPr>
          <w:p w:rsidR="00DC1F42" w:rsidRPr="00C55214" w:rsidRDefault="00DC1F42" w:rsidP="00FE04AC">
            <w:pPr>
              <w:jc w:val="right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</w:tr>
      <w:tr w:rsidR="00DC1F42" w:rsidRPr="003019E9" w:rsidTr="00C55214">
        <w:tc>
          <w:tcPr>
            <w:tcW w:w="1701" w:type="dxa"/>
            <w:shd w:val="clear" w:color="auto" w:fill="auto"/>
          </w:tcPr>
          <w:p w:rsidR="00DC1F42" w:rsidRPr="00C55214" w:rsidRDefault="00DC1F42" w:rsidP="00FE04A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05" w:type="dxa"/>
            <w:shd w:val="clear" w:color="auto" w:fill="auto"/>
          </w:tcPr>
          <w:p w:rsidR="00DC1F42" w:rsidRPr="00BD34E4" w:rsidRDefault="00DC1F42" w:rsidP="00FE04AC">
            <w:pPr>
              <w:jc w:val="right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</w:tr>
      <w:tr w:rsidR="00DC1F42" w:rsidRPr="003019E9" w:rsidTr="00C55214">
        <w:tc>
          <w:tcPr>
            <w:tcW w:w="1701" w:type="dxa"/>
            <w:shd w:val="clear" w:color="auto" w:fill="auto"/>
          </w:tcPr>
          <w:p w:rsidR="00DC1F42" w:rsidRPr="00C55214" w:rsidRDefault="00DC1F42" w:rsidP="00FE04A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05" w:type="dxa"/>
            <w:shd w:val="clear" w:color="auto" w:fill="auto"/>
          </w:tcPr>
          <w:p w:rsidR="00DC1F42" w:rsidRPr="00C55214" w:rsidRDefault="00DC1F42" w:rsidP="00FE04AC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DC1F42" w:rsidRPr="00AC1279" w:rsidRDefault="00DC1F42" w:rsidP="00DC1F42">
      <w:pPr>
        <w:rPr>
          <w:vanish/>
          <w:lang w:val="el-GR"/>
        </w:rPr>
      </w:pPr>
    </w:p>
    <w:p w:rsidR="00DC1F42" w:rsidRPr="00107660" w:rsidRDefault="00DC1F42" w:rsidP="00DC1F42">
      <w:pPr>
        <w:spacing w:before="120" w:after="120"/>
        <w:rPr>
          <w:rFonts w:ascii="Cambria" w:hAnsi="Cambria"/>
          <w:sz w:val="72"/>
          <w:szCs w:val="72"/>
          <w:lang w:val="el-GR"/>
        </w:rPr>
        <w:sectPr w:rsidR="00DC1F42" w:rsidRPr="00107660" w:rsidSect="00107660">
          <w:headerReference w:type="even" r:id="rId10"/>
          <w:headerReference w:type="default" r:id="rId11"/>
          <w:footerReference w:type="defaul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15BB6" w:rsidRPr="00AC1279" w:rsidRDefault="00515BB6" w:rsidP="00AC1279">
      <w:pPr>
        <w:rPr>
          <w:lang w:val="el-GR"/>
        </w:rPr>
      </w:pPr>
    </w:p>
    <w:sectPr w:rsidR="00515BB6" w:rsidRPr="00AC1279" w:rsidSect="00D45C2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16" w:rsidRDefault="00AD7216">
      <w:r>
        <w:separator/>
      </w:r>
    </w:p>
  </w:endnote>
  <w:endnote w:type="continuationSeparator" w:id="0">
    <w:p w:rsidR="00AD7216" w:rsidRDefault="00AD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F5" w:rsidRPr="000256E0" w:rsidRDefault="008F4C24" w:rsidP="008F4C24">
    <w:pPr>
      <w:pStyle w:val="a4"/>
      <w:jc w:val="center"/>
      <w:rPr>
        <w:lang w:val="el-GR"/>
      </w:rPr>
    </w:pPr>
    <w:r>
      <w:rPr>
        <w:noProof/>
        <w:lang w:val="el-GR"/>
      </w:rPr>
      <w:drawing>
        <wp:inline distT="0" distB="0" distL="0" distR="0" wp14:anchorId="53DB42A4" wp14:editId="1D9875CE">
          <wp:extent cx="4306186" cy="1046158"/>
          <wp:effectExtent l="0" t="0" r="0" b="190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105" cy="104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16" w:rsidRDefault="00AD7216">
      <w:r>
        <w:separator/>
      </w:r>
    </w:p>
  </w:footnote>
  <w:footnote w:type="continuationSeparator" w:id="0">
    <w:p w:rsidR="00AD7216" w:rsidRDefault="00AD7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F5" w:rsidRDefault="00BF0B96" w:rsidP="00CD32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4F5" w:rsidRDefault="00F23D0C" w:rsidP="00D45C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88"/>
      <w:gridCol w:w="793"/>
      <w:gridCol w:w="5393"/>
      <w:gridCol w:w="3807"/>
    </w:tblGrid>
    <w:tr w:rsidR="008F4C24" w:rsidRPr="008F4C24" w:rsidTr="008F4C24">
      <w:trPr>
        <w:trHeight w:val="46"/>
      </w:trPr>
      <w:tc>
        <w:tcPr>
          <w:tcW w:w="10881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F4C24" w:rsidRPr="008F4C24" w:rsidRDefault="008F4C24" w:rsidP="008F4C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</w:p>
        <w:p w:rsidR="008F4C24" w:rsidRPr="008F4C24" w:rsidRDefault="008F4C24" w:rsidP="008F4C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  <w:lang w:val="el-GR"/>
            </w:rPr>
            <w:drawing>
              <wp:inline distT="0" distB="0" distL="0" distR="0" wp14:anchorId="219558E8" wp14:editId="79808E2D">
                <wp:extent cx="669925" cy="393700"/>
                <wp:effectExtent l="0" t="0" r="0" b="6350"/>
                <wp:docPr id="1" name="Εικόνα 1" descr="dimos 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dimos 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4C24" w:rsidRPr="008F4C24" w:rsidRDefault="008F4C24" w:rsidP="008F4C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8"/>
              <w:szCs w:val="28"/>
              <w:lang w:val="el-GR"/>
            </w:rPr>
          </w:pPr>
          <w:r w:rsidRPr="008F4C24">
            <w:rPr>
              <w:rFonts w:ascii="Arial" w:hAnsi="Arial" w:cs="Arial"/>
              <w:b/>
              <w:sz w:val="28"/>
              <w:szCs w:val="28"/>
              <w:lang w:val="el-GR"/>
            </w:rPr>
            <w:t>ΔΗΜΟΣ ΚΩ</w:t>
          </w:r>
        </w:p>
      </w:tc>
    </w:tr>
    <w:tr w:rsidR="008F4C24" w:rsidRPr="008F4C24" w:rsidTr="008F4C24">
      <w:trPr>
        <w:trHeight w:val="46"/>
      </w:trPr>
      <w:tc>
        <w:tcPr>
          <w:tcW w:w="10881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F4C24" w:rsidRPr="008F4C24" w:rsidRDefault="008F4C24" w:rsidP="008F4C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8"/>
              <w:szCs w:val="28"/>
              <w:lang w:val="el-GR"/>
            </w:rPr>
          </w:pPr>
          <w:r w:rsidRPr="008F4C24">
            <w:rPr>
              <w:rFonts w:ascii="Arial" w:hAnsi="Arial" w:cs="Arial"/>
              <w:b/>
              <w:sz w:val="28"/>
              <w:szCs w:val="28"/>
              <w:lang w:val="el-GR"/>
            </w:rPr>
            <w:t>Κέντρο Συμβουλευτικής Υποστήριξης Γυναικών Θυμάτων Βίας Δήμου Κω</w:t>
          </w:r>
        </w:p>
      </w:tc>
    </w:tr>
    <w:tr w:rsidR="008F4C24" w:rsidRPr="008F4C24" w:rsidTr="008F4C24">
      <w:trPr>
        <w:trHeight w:val="46"/>
      </w:trPr>
      <w:tc>
        <w:tcPr>
          <w:tcW w:w="8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F4C24" w:rsidRPr="008F4C24" w:rsidRDefault="008F4C24" w:rsidP="008F4C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7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F4C24" w:rsidRPr="008F4C24" w:rsidRDefault="008F4C24" w:rsidP="008F4C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53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F4C24" w:rsidRPr="008F4C24" w:rsidRDefault="008F4C24" w:rsidP="008F4C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2"/>
              <w:szCs w:val="20"/>
              <w:lang w:val="el-GR"/>
            </w:rPr>
          </w:pPr>
          <w:r w:rsidRPr="008F4C24">
            <w:rPr>
              <w:rFonts w:ascii="Arial" w:hAnsi="Arial" w:cs="Arial"/>
              <w:b/>
              <w:sz w:val="22"/>
              <w:szCs w:val="20"/>
              <w:lang w:val="el-GR"/>
            </w:rPr>
            <w:t>Ε. Π. ΠΕΡΙΦΕΡΕΙΑΣ ΝΟΤΙΟΥ ΑΙΓΑΙΟΥ 2014-2020</w:t>
          </w:r>
        </w:p>
      </w:tc>
      <w:tc>
        <w:tcPr>
          <w:tcW w:w="38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F4C24" w:rsidRPr="008F4C24" w:rsidRDefault="008F4C24" w:rsidP="008F4C24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6"/>
              <w:szCs w:val="20"/>
              <w:lang w:val="en-US"/>
            </w:rPr>
          </w:pPr>
          <w:r w:rsidRPr="008F4C24">
            <w:rPr>
              <w:rFonts w:ascii="Arial" w:hAnsi="Arial" w:cs="Arial"/>
              <w:b/>
              <w:sz w:val="16"/>
              <w:szCs w:val="20"/>
              <w:lang w:val="en-US"/>
            </w:rPr>
            <w:t xml:space="preserve">MIS: </w:t>
          </w:r>
          <w:r w:rsidRPr="008F4C24">
            <w:rPr>
              <w:rFonts w:ascii="Arial" w:hAnsi="Arial" w:cs="Arial"/>
              <w:b/>
              <w:sz w:val="16"/>
              <w:szCs w:val="20"/>
              <w:lang w:val="el-GR"/>
            </w:rPr>
            <w:t>5000</w:t>
          </w:r>
          <w:r w:rsidRPr="008F4C24">
            <w:rPr>
              <w:rFonts w:ascii="Arial" w:hAnsi="Arial" w:cs="Arial"/>
              <w:b/>
              <w:sz w:val="16"/>
              <w:szCs w:val="20"/>
              <w:lang w:val="en-US"/>
            </w:rPr>
            <w:t>541</w:t>
          </w:r>
        </w:p>
      </w:tc>
    </w:tr>
    <w:tr w:rsidR="008F4C24" w:rsidRPr="008F4C24" w:rsidTr="008F4C24">
      <w:trPr>
        <w:trHeight w:val="46"/>
      </w:trPr>
      <w:tc>
        <w:tcPr>
          <w:tcW w:w="8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F4C24" w:rsidRPr="008F4C24" w:rsidRDefault="008F4C24" w:rsidP="008F4C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8F4C24" w:rsidRPr="008F4C24" w:rsidRDefault="008F4C24" w:rsidP="008F4C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8F4C24">
            <w:rPr>
              <w:rFonts w:ascii="Arial" w:hAnsi="Arial" w:cs="Arial"/>
              <w:b/>
              <w:sz w:val="16"/>
              <w:szCs w:val="20"/>
              <w:lang w:val="el-GR"/>
            </w:rPr>
            <w:t>ΘΕΜ. ΣΤΟΧΟΣ</w:t>
          </w:r>
        </w:p>
      </w:tc>
      <w:tc>
        <w:tcPr>
          <w:tcW w:w="7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F4C24" w:rsidRPr="008F4C24" w:rsidRDefault="008F4C24" w:rsidP="008F4C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8F4C24" w:rsidRPr="008F4C24" w:rsidRDefault="008F4C24" w:rsidP="008F4C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8F4C24">
            <w:rPr>
              <w:rFonts w:ascii="Arial" w:hAnsi="Arial" w:cs="Arial"/>
              <w:b/>
              <w:sz w:val="16"/>
              <w:szCs w:val="20"/>
              <w:lang w:val="el-GR"/>
            </w:rPr>
            <w:t>Ε.Π.</w:t>
          </w:r>
        </w:p>
      </w:tc>
      <w:tc>
        <w:tcPr>
          <w:tcW w:w="5393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8F4C24" w:rsidRPr="008F4C24" w:rsidRDefault="008F4C24" w:rsidP="008F4C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8F4C24" w:rsidRPr="008F4C24" w:rsidRDefault="008F4C24" w:rsidP="008F4C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8F4C24" w:rsidRPr="008F4C24" w:rsidRDefault="008F4C24" w:rsidP="008F4C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8F4C24">
            <w:rPr>
              <w:rFonts w:ascii="Arial" w:hAnsi="Arial" w:cs="Arial"/>
              <w:b/>
              <w:sz w:val="16"/>
              <w:szCs w:val="20"/>
              <w:lang w:val="el-GR"/>
            </w:rPr>
            <w:t xml:space="preserve">ΤΙΤΛΟΣ  ΥΠΟΕΡΓΟΥ: ΛΕΙΤΟΥΡΓΙΑ ΚΕΝΤΡΟΥ ΣΥΜΒΟΥΛΕΥΤΙΚΗΣ ΥΠΟΣΤΗΡΙΞΗΣ ΓΥΝΑΙΚΩΝ ΘΥΜΑΤΩΝ ΒΙΑΣ ΔΗΜΟΥ ΚΩ </w:t>
          </w:r>
        </w:p>
      </w:tc>
      <w:tc>
        <w:tcPr>
          <w:tcW w:w="38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F4C24" w:rsidRPr="008F4C24" w:rsidRDefault="008F4C24" w:rsidP="008F4C24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8F4C24" w:rsidRPr="008F4C24" w:rsidRDefault="008F4C24" w:rsidP="008F4C24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8F4C24">
            <w:rPr>
              <w:rFonts w:ascii="Arial" w:hAnsi="Arial" w:cs="Arial"/>
              <w:b/>
              <w:sz w:val="16"/>
              <w:szCs w:val="20"/>
              <w:lang w:val="el-GR"/>
            </w:rPr>
            <w:t>ΚΩΔΙΚΟΣ ΥΠΟΕΡΓΟΥ: 1</w:t>
          </w:r>
        </w:p>
      </w:tc>
    </w:tr>
    <w:tr w:rsidR="008F4C24" w:rsidRPr="008F4C24" w:rsidTr="008F4C24">
      <w:trPr>
        <w:cantSplit/>
        <w:trHeight w:val="46"/>
      </w:trPr>
      <w:tc>
        <w:tcPr>
          <w:tcW w:w="8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F4C24" w:rsidRPr="008F4C24" w:rsidRDefault="008F4C24" w:rsidP="008F4C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8F4C24" w:rsidRPr="008F4C24" w:rsidRDefault="008F4C24" w:rsidP="008F4C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  <w:r w:rsidRPr="008F4C24">
            <w:rPr>
              <w:rFonts w:ascii="Arial" w:hAnsi="Arial" w:cs="Arial"/>
              <w:b/>
              <w:sz w:val="16"/>
              <w:szCs w:val="20"/>
              <w:lang w:val="el-GR"/>
            </w:rPr>
            <w:t>09</w:t>
          </w:r>
        </w:p>
      </w:tc>
      <w:tc>
        <w:tcPr>
          <w:tcW w:w="7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F4C24" w:rsidRPr="008F4C24" w:rsidRDefault="008F4C24" w:rsidP="008F4C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8F4C24" w:rsidRPr="008F4C24" w:rsidRDefault="008F4C24" w:rsidP="008F4C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n-US"/>
            </w:rPr>
          </w:pPr>
          <w:r w:rsidRPr="008F4C24">
            <w:rPr>
              <w:rFonts w:ascii="Arial" w:hAnsi="Arial" w:cs="Arial"/>
              <w:b/>
              <w:sz w:val="16"/>
              <w:szCs w:val="20"/>
              <w:lang w:val="el-GR"/>
            </w:rPr>
            <w:t>9</w:t>
          </w:r>
          <w:r w:rsidRPr="008F4C24">
            <w:rPr>
              <w:rFonts w:ascii="Arial" w:hAnsi="Arial" w:cs="Arial"/>
              <w:b/>
              <w:sz w:val="16"/>
              <w:szCs w:val="20"/>
              <w:lang w:val="en-US"/>
            </w:rPr>
            <w:t>iii</w:t>
          </w:r>
        </w:p>
        <w:p w:rsidR="008F4C24" w:rsidRPr="008F4C24" w:rsidRDefault="008F4C24" w:rsidP="008F4C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5393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F4C24" w:rsidRPr="008F4C24" w:rsidRDefault="008F4C24" w:rsidP="008F4C24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</w:tc>
      <w:tc>
        <w:tcPr>
          <w:tcW w:w="38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F4C24" w:rsidRPr="008F4C24" w:rsidRDefault="008F4C24" w:rsidP="008F4C24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6"/>
              <w:szCs w:val="20"/>
              <w:lang w:val="el-GR"/>
            </w:rPr>
          </w:pPr>
        </w:p>
        <w:p w:rsidR="008F4C24" w:rsidRPr="008F4C24" w:rsidRDefault="008F4C24" w:rsidP="008F4C24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6"/>
              <w:szCs w:val="20"/>
              <w:lang w:val="en-US"/>
            </w:rPr>
          </w:pPr>
          <w:r w:rsidRPr="008F4C24">
            <w:rPr>
              <w:rFonts w:ascii="Arial" w:hAnsi="Arial" w:cs="Arial"/>
              <w:b/>
              <w:sz w:val="16"/>
              <w:szCs w:val="20"/>
              <w:lang w:val="el-GR"/>
            </w:rPr>
            <w:t>ΑΞΟΝ</w:t>
          </w:r>
          <w:r w:rsidRPr="008F4C24">
            <w:rPr>
              <w:rFonts w:ascii="Arial" w:hAnsi="Arial" w:cs="Arial"/>
              <w:b/>
              <w:sz w:val="16"/>
              <w:szCs w:val="20"/>
              <w:lang w:val="en-US"/>
            </w:rPr>
            <w:t xml:space="preserve">ΑΣ ΠΡΟΤΕΡΑΙΟΤΗΤΑΣ: </w:t>
          </w:r>
          <w:r w:rsidRPr="008F4C24">
            <w:rPr>
              <w:rFonts w:ascii="Arial" w:hAnsi="Arial" w:cs="Arial"/>
              <w:b/>
              <w:sz w:val="16"/>
              <w:szCs w:val="20"/>
              <w:lang w:val="el-GR"/>
            </w:rPr>
            <w:t>4</w:t>
          </w:r>
        </w:p>
      </w:tc>
    </w:tr>
  </w:tbl>
  <w:p w:rsidR="004A14F5" w:rsidRPr="000E2DCE" w:rsidRDefault="00F23D0C">
    <w:pPr>
      <w:pStyle w:val="a3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2"/>
    <w:rsid w:val="00000800"/>
    <w:rsid w:val="00003667"/>
    <w:rsid w:val="00017A1B"/>
    <w:rsid w:val="00031B31"/>
    <w:rsid w:val="00063908"/>
    <w:rsid w:val="00071FA8"/>
    <w:rsid w:val="00092D90"/>
    <w:rsid w:val="00166A32"/>
    <w:rsid w:val="0017531D"/>
    <w:rsid w:val="001D5BBD"/>
    <w:rsid w:val="00245D94"/>
    <w:rsid w:val="002538C4"/>
    <w:rsid w:val="002C323F"/>
    <w:rsid w:val="002D0642"/>
    <w:rsid w:val="002F12B0"/>
    <w:rsid w:val="003037B5"/>
    <w:rsid w:val="00340550"/>
    <w:rsid w:val="003822D5"/>
    <w:rsid w:val="0038461C"/>
    <w:rsid w:val="003B1319"/>
    <w:rsid w:val="003B53EA"/>
    <w:rsid w:val="003D4D3B"/>
    <w:rsid w:val="003E20D8"/>
    <w:rsid w:val="00446C65"/>
    <w:rsid w:val="00470BC9"/>
    <w:rsid w:val="00490AEB"/>
    <w:rsid w:val="004B01FB"/>
    <w:rsid w:val="004F7BF0"/>
    <w:rsid w:val="00515247"/>
    <w:rsid w:val="00515BB6"/>
    <w:rsid w:val="00566760"/>
    <w:rsid w:val="005A4D2A"/>
    <w:rsid w:val="005C70EE"/>
    <w:rsid w:val="00627077"/>
    <w:rsid w:val="00633BAC"/>
    <w:rsid w:val="0063535F"/>
    <w:rsid w:val="006E1EB5"/>
    <w:rsid w:val="007113F3"/>
    <w:rsid w:val="007126C2"/>
    <w:rsid w:val="00760F4F"/>
    <w:rsid w:val="0077374D"/>
    <w:rsid w:val="00786EA0"/>
    <w:rsid w:val="00797D24"/>
    <w:rsid w:val="007F0F89"/>
    <w:rsid w:val="008541A0"/>
    <w:rsid w:val="00855253"/>
    <w:rsid w:val="00872B4C"/>
    <w:rsid w:val="008A24BE"/>
    <w:rsid w:val="008A3B8E"/>
    <w:rsid w:val="008F4C24"/>
    <w:rsid w:val="009057FC"/>
    <w:rsid w:val="00905D46"/>
    <w:rsid w:val="00952284"/>
    <w:rsid w:val="009739C8"/>
    <w:rsid w:val="00993FFF"/>
    <w:rsid w:val="00A845E8"/>
    <w:rsid w:val="00AC1279"/>
    <w:rsid w:val="00AC5BCF"/>
    <w:rsid w:val="00AD7216"/>
    <w:rsid w:val="00AD7DB3"/>
    <w:rsid w:val="00B01703"/>
    <w:rsid w:val="00B07470"/>
    <w:rsid w:val="00B278B6"/>
    <w:rsid w:val="00B517C4"/>
    <w:rsid w:val="00B71A88"/>
    <w:rsid w:val="00BA4FDC"/>
    <w:rsid w:val="00BB1D67"/>
    <w:rsid w:val="00BD34E4"/>
    <w:rsid w:val="00BE0008"/>
    <w:rsid w:val="00BF0B96"/>
    <w:rsid w:val="00C12E60"/>
    <w:rsid w:val="00C26710"/>
    <w:rsid w:val="00C55214"/>
    <w:rsid w:val="00C60019"/>
    <w:rsid w:val="00C63C29"/>
    <w:rsid w:val="00C94A8B"/>
    <w:rsid w:val="00CC314E"/>
    <w:rsid w:val="00D01293"/>
    <w:rsid w:val="00D0219C"/>
    <w:rsid w:val="00D14142"/>
    <w:rsid w:val="00DC1F42"/>
    <w:rsid w:val="00E26F5A"/>
    <w:rsid w:val="00E30144"/>
    <w:rsid w:val="00E427FF"/>
    <w:rsid w:val="00E42F1C"/>
    <w:rsid w:val="00E50F9B"/>
    <w:rsid w:val="00E5663A"/>
    <w:rsid w:val="00E83ACC"/>
    <w:rsid w:val="00E92AA2"/>
    <w:rsid w:val="00ED6ED7"/>
    <w:rsid w:val="00F23D0C"/>
    <w:rsid w:val="00F24C1B"/>
    <w:rsid w:val="00F50AED"/>
    <w:rsid w:val="00F5487D"/>
    <w:rsid w:val="00F6469B"/>
    <w:rsid w:val="00F705DE"/>
    <w:rsid w:val="00FA19DB"/>
    <w:rsid w:val="00FC3153"/>
    <w:rsid w:val="00FC5958"/>
    <w:rsid w:val="00F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1F4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C1F42"/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paragraph" w:styleId="a4">
    <w:name w:val="footer"/>
    <w:basedOn w:val="a"/>
    <w:link w:val="Char0"/>
    <w:rsid w:val="00DC1F4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C1F42"/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styleId="a5">
    <w:name w:val="page number"/>
    <w:basedOn w:val="a0"/>
    <w:rsid w:val="00DC1F42"/>
  </w:style>
  <w:style w:type="character" w:styleId="-">
    <w:name w:val="Hyperlink"/>
    <w:uiPriority w:val="99"/>
    <w:unhideWhenUsed/>
    <w:rsid w:val="00DC1F42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C1F4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C1F42"/>
    <w:rPr>
      <w:rFonts w:ascii="Tahoma" w:eastAsia="Times New Roman" w:hAnsi="Tahoma" w:cs="Tahoma"/>
      <w:sz w:val="16"/>
      <w:szCs w:val="16"/>
      <w:lang w:val="fr-F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1F4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C1F42"/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paragraph" w:styleId="a4">
    <w:name w:val="footer"/>
    <w:basedOn w:val="a"/>
    <w:link w:val="Char0"/>
    <w:rsid w:val="00DC1F4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C1F42"/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styleId="a5">
    <w:name w:val="page number"/>
    <w:basedOn w:val="a0"/>
    <w:rsid w:val="00DC1F42"/>
  </w:style>
  <w:style w:type="character" w:styleId="-">
    <w:name w:val="Hyperlink"/>
    <w:uiPriority w:val="99"/>
    <w:unhideWhenUsed/>
    <w:rsid w:val="00DC1F42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C1F4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C1F42"/>
    <w:rPr>
      <w:rFonts w:ascii="Tahoma" w:eastAsia="Times New Roman" w:hAnsi="Tahoma" w:cs="Tahoma"/>
      <w:sz w:val="16"/>
      <w:szCs w:val="16"/>
      <w:lang w:val="fr-F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46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8970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2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0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0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83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77757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7003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5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1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51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12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men@kos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1EA2568-9AD0-4234-B8AF-63D4048B9D2D}"/>
</file>

<file path=customXml/itemProps2.xml><?xml version="1.0" encoding="utf-8"?>
<ds:datastoreItem xmlns:ds="http://schemas.openxmlformats.org/officeDocument/2006/customXml" ds:itemID="{ECD90FF8-C990-48FA-B209-64A41459537A}"/>
</file>

<file path=customXml/itemProps3.xml><?xml version="1.0" encoding="utf-8"?>
<ds:datastoreItem xmlns:ds="http://schemas.openxmlformats.org/officeDocument/2006/customXml" ds:itemID="{E3A63DE5-8A0B-452D-B8F6-6CB415429C66}"/>
</file>

<file path=customXml/itemProps4.xml><?xml version="1.0" encoding="utf-8"?>
<ds:datastoreItem xmlns:ds="http://schemas.openxmlformats.org/officeDocument/2006/customXml" ds:itemID="{B63F26A8-F00D-440D-B909-35F8D79844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5</cp:lastModifiedBy>
  <cp:revision>12</cp:revision>
  <cp:lastPrinted>2016-11-24T11:24:00Z</cp:lastPrinted>
  <dcterms:created xsi:type="dcterms:W3CDTF">2017-07-12T08:24:00Z</dcterms:created>
  <dcterms:modified xsi:type="dcterms:W3CDTF">2017-07-12T09:52:00Z</dcterms:modified>
</cp:coreProperties>
</file>